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1438B" w:rsidRDefault="00445D12" w:rsidP="00F4582D">
      <w:pPr>
        <w:spacing w:line="288" w:lineRule="auto"/>
        <w:jc w:val="both"/>
        <w:rPr>
          <w:rFonts w:cs="David"/>
          <w:rtl/>
        </w:rPr>
      </w:pP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 w:rsidR="00F4582D">
        <w:rPr>
          <w:rFonts w:cs="David" w:hint="eastAsia"/>
          <w:rtl/>
        </w:rPr>
        <w:t>‏כ</w:t>
      </w:r>
      <w:r w:rsidR="00F4582D">
        <w:rPr>
          <w:rFonts w:cs="David"/>
          <w:rtl/>
        </w:rPr>
        <w:t>"ט שבט תשע"ט</w:t>
      </w:r>
      <w:r w:rsidR="00D26070">
        <w:rPr>
          <w:rFonts w:cs="David"/>
          <w:rtl/>
        </w:rPr>
        <w:tab/>
      </w:r>
      <w:r w:rsidR="00D26070">
        <w:rPr>
          <w:rFonts w:cs="David"/>
          <w:rtl/>
        </w:rPr>
        <w:tab/>
      </w:r>
      <w:r w:rsidR="00D26070">
        <w:rPr>
          <w:rFonts w:cs="David"/>
          <w:rtl/>
        </w:rPr>
        <w:tab/>
      </w:r>
      <w:r w:rsidR="00D26070">
        <w:rPr>
          <w:rFonts w:cs="David"/>
          <w:rtl/>
        </w:rPr>
        <w:tab/>
      </w:r>
      <w:r w:rsidR="00D26070">
        <w:rPr>
          <w:rFonts w:cs="David"/>
          <w:rtl/>
        </w:rPr>
        <w:tab/>
      </w:r>
      <w:r w:rsidR="00D26070">
        <w:rPr>
          <w:rFonts w:cs="David"/>
          <w:rtl/>
        </w:rPr>
        <w:tab/>
      </w:r>
      <w:r w:rsidR="00D26070">
        <w:rPr>
          <w:rFonts w:cs="David"/>
          <w:rtl/>
        </w:rPr>
        <w:tab/>
      </w:r>
      <w:r w:rsidR="00D26070">
        <w:rPr>
          <w:rFonts w:cs="David"/>
          <w:rtl/>
        </w:rPr>
        <w:tab/>
      </w:r>
      <w:r w:rsidR="00D26070">
        <w:rPr>
          <w:rFonts w:cs="David"/>
          <w:rtl/>
        </w:rPr>
        <w:tab/>
      </w:r>
      <w:r w:rsidR="00D26070">
        <w:rPr>
          <w:rFonts w:cs="David"/>
          <w:rtl/>
        </w:rPr>
        <w:tab/>
      </w:r>
      <w:r w:rsidR="00D26070">
        <w:rPr>
          <w:rFonts w:cs="David"/>
          <w:rtl/>
        </w:rPr>
        <w:tab/>
      </w:r>
      <w:r w:rsidR="00D26070">
        <w:rPr>
          <w:rFonts w:cs="David" w:hint="eastAsia"/>
          <w:rtl/>
        </w:rPr>
        <w:t>‏</w:t>
      </w:r>
      <w:r w:rsidR="00F4582D">
        <w:rPr>
          <w:rFonts w:cs="David" w:hint="eastAsia"/>
          <w:rtl/>
        </w:rPr>
        <w:t>‏</w:t>
      </w:r>
      <w:r w:rsidR="00F4582D">
        <w:rPr>
          <w:rFonts w:cs="David"/>
          <w:rtl/>
        </w:rPr>
        <w:t>04 פברואר 2019</w:t>
      </w:r>
      <w:r w:rsidR="0021438B">
        <w:rPr>
          <w:rFonts w:cs="David"/>
          <w:rtl/>
        </w:rPr>
        <w:tab/>
      </w:r>
    </w:p>
    <w:p w:rsidR="0024683F" w:rsidRDefault="0021438B" w:rsidP="00D26070">
      <w:pPr>
        <w:spacing w:line="288" w:lineRule="auto"/>
        <w:jc w:val="both"/>
        <w:rPr>
          <w:rFonts w:cs="David"/>
          <w:rtl/>
        </w:rPr>
      </w:pPr>
      <w:r>
        <w:rPr>
          <w:rFonts w:cs="David" w:hint="cs"/>
          <w:rtl/>
        </w:rPr>
        <w:t>אל</w:t>
      </w:r>
    </w:p>
    <w:p w:rsidR="0021438B" w:rsidRDefault="0021438B" w:rsidP="00D26070">
      <w:pPr>
        <w:spacing w:line="288" w:lineRule="auto"/>
        <w:jc w:val="both"/>
        <w:rPr>
          <w:rFonts w:cs="David"/>
          <w:rtl/>
        </w:rPr>
      </w:pPr>
    </w:p>
    <w:p w:rsidR="0021438B" w:rsidRDefault="0021438B" w:rsidP="00D26070">
      <w:pPr>
        <w:spacing w:line="288" w:lineRule="auto"/>
        <w:jc w:val="both"/>
        <w:rPr>
          <w:rFonts w:cs="David"/>
          <w:b/>
          <w:bCs/>
          <w:rtl/>
        </w:rPr>
      </w:pPr>
      <w:r w:rsidRPr="00D26070">
        <w:rPr>
          <w:rFonts w:cs="David" w:hint="cs"/>
          <w:b/>
          <w:bCs/>
          <w:rtl/>
        </w:rPr>
        <w:t>ועדת המכרזים</w:t>
      </w:r>
    </w:p>
    <w:p w:rsidR="00D26070" w:rsidRPr="00D26070" w:rsidRDefault="00D26070" w:rsidP="00D26070">
      <w:pPr>
        <w:spacing w:line="288" w:lineRule="auto"/>
        <w:jc w:val="both"/>
        <w:rPr>
          <w:rFonts w:cs="David"/>
          <w:rtl/>
        </w:rPr>
      </w:pPr>
    </w:p>
    <w:p w:rsidR="0021438B" w:rsidRDefault="00D26070" w:rsidP="00D26070">
      <w:pPr>
        <w:spacing w:line="288" w:lineRule="auto"/>
        <w:jc w:val="both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sz w:val="28"/>
          <w:szCs w:val="28"/>
          <w:rtl/>
        </w:rPr>
        <w:t>הנדון:</w:t>
      </w:r>
      <w:r>
        <w:rPr>
          <w:rFonts w:cs="David"/>
          <w:sz w:val="28"/>
          <w:szCs w:val="28"/>
          <w:rtl/>
        </w:rPr>
        <w:tab/>
      </w:r>
      <w:r>
        <w:rPr>
          <w:rFonts w:cs="David" w:hint="cs"/>
          <w:b/>
          <w:bCs/>
          <w:sz w:val="28"/>
          <w:szCs w:val="28"/>
          <w:u w:val="single"/>
          <w:rtl/>
        </w:rPr>
        <w:t>בקשה לאישור מנוי "דו-ירחון מסים" בהוצאת רונן עבור שנת 2019</w:t>
      </w:r>
    </w:p>
    <w:p w:rsidR="00D26070" w:rsidRDefault="00D26070" w:rsidP="00D26070">
      <w:pPr>
        <w:spacing w:line="288" w:lineRule="auto"/>
        <w:jc w:val="both"/>
        <w:rPr>
          <w:rFonts w:cs="David"/>
          <w:b/>
          <w:bCs/>
          <w:sz w:val="28"/>
          <w:szCs w:val="28"/>
          <w:u w:val="single"/>
          <w:rtl/>
        </w:rPr>
      </w:pPr>
    </w:p>
    <w:p w:rsidR="00D26070" w:rsidRDefault="00F4582D" w:rsidP="00F4582D">
      <w:pPr>
        <w:spacing w:line="360" w:lineRule="auto"/>
        <w:jc w:val="both"/>
        <w:rPr>
          <w:rFonts w:cs="David"/>
          <w:rtl/>
        </w:rPr>
      </w:pPr>
      <w:r>
        <w:rPr>
          <w:rFonts w:cs="David" w:hint="cs"/>
          <w:rtl/>
        </w:rPr>
        <w:t>גב' תמר לומברוזו, סגנית יועמ"ש</w:t>
      </w:r>
      <w:r w:rsidR="00D26070">
        <w:rPr>
          <w:rFonts w:cs="David" w:hint="cs"/>
          <w:rtl/>
        </w:rPr>
        <w:t xml:space="preserve"> ממליצה להמשיך את המנוי לשנת 2019 של "דו-ירחון מסים" בהוצאת רונן</w:t>
      </w:r>
      <w:r>
        <w:rPr>
          <w:rFonts w:cs="David" w:hint="cs"/>
          <w:rtl/>
        </w:rPr>
        <w:t xml:space="preserve"> (מצ"ב אישור לרכישה).</w:t>
      </w:r>
      <w:r w:rsidR="00D26070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>גב' תמר לומברוזו</w:t>
      </w:r>
      <w:r w:rsidR="00D26070">
        <w:rPr>
          <w:rFonts w:cs="David" w:hint="cs"/>
          <w:rtl/>
        </w:rPr>
        <w:t xml:space="preserve"> סבורה</w:t>
      </w:r>
      <w:r>
        <w:rPr>
          <w:rFonts w:cs="David" w:hint="cs"/>
          <w:rtl/>
        </w:rPr>
        <w:t xml:space="preserve"> גם</w:t>
      </w:r>
      <w:r w:rsidR="00D26070">
        <w:rPr>
          <w:rFonts w:cs="David" w:hint="cs"/>
          <w:rtl/>
        </w:rPr>
        <w:t xml:space="preserve"> כי המנוי</w:t>
      </w:r>
      <w:r w:rsidR="00217C38">
        <w:rPr>
          <w:rFonts w:cs="David" w:hint="cs"/>
          <w:rtl/>
        </w:rPr>
        <w:t xml:space="preserve"> </w:t>
      </w:r>
      <w:r w:rsidR="00D26070">
        <w:rPr>
          <w:rFonts w:cs="David" w:hint="cs"/>
          <w:rtl/>
        </w:rPr>
        <w:t xml:space="preserve">משמש </w:t>
      </w:r>
      <w:r>
        <w:rPr>
          <w:rFonts w:cs="David" w:hint="cs"/>
          <w:rtl/>
        </w:rPr>
        <w:t>כ</w:t>
      </w:r>
      <w:r w:rsidR="00D26070">
        <w:rPr>
          <w:rFonts w:cs="David" w:hint="cs"/>
          <w:rtl/>
        </w:rPr>
        <w:t>כלי עב</w:t>
      </w:r>
      <w:r w:rsidR="00217C38">
        <w:rPr>
          <w:rFonts w:cs="David" w:hint="cs"/>
          <w:rtl/>
        </w:rPr>
        <w:t>ו</w:t>
      </w:r>
      <w:r w:rsidR="00D26070">
        <w:rPr>
          <w:rFonts w:cs="David" w:hint="cs"/>
          <w:rtl/>
        </w:rPr>
        <w:t>דה</w:t>
      </w:r>
      <w:r w:rsidR="00217C38">
        <w:rPr>
          <w:rFonts w:cs="David" w:hint="cs"/>
          <w:rtl/>
        </w:rPr>
        <w:t xml:space="preserve"> נחוץ</w:t>
      </w:r>
      <w:r w:rsidR="00D26070">
        <w:rPr>
          <w:rFonts w:cs="David" w:hint="cs"/>
          <w:rtl/>
        </w:rPr>
        <w:t xml:space="preserve"> </w:t>
      </w:r>
      <w:r w:rsidR="00330BAC">
        <w:rPr>
          <w:rFonts w:cs="David" w:hint="cs"/>
          <w:rtl/>
        </w:rPr>
        <w:t>ו</w:t>
      </w:r>
      <w:r w:rsidR="00D26070">
        <w:rPr>
          <w:rFonts w:cs="David" w:hint="cs"/>
          <w:rtl/>
        </w:rPr>
        <w:t>יומיומי המעודכן בכל היבטי הדין והפרשנות</w:t>
      </w:r>
      <w:r w:rsidR="00217C38">
        <w:rPr>
          <w:rFonts w:cs="David" w:hint="cs"/>
          <w:rtl/>
        </w:rPr>
        <w:t>, דהיינו,</w:t>
      </w:r>
      <w:r w:rsidR="00D26070">
        <w:rPr>
          <w:rFonts w:cs="David" w:hint="cs"/>
          <w:rtl/>
        </w:rPr>
        <w:t xml:space="preserve"> פסיקה פיסקאלית המעודכנת בכל הערכאות, חקיקה ראשית, חקיקת משנה, הצעות חוק, מאמרים ופרשנויות</w:t>
      </w:r>
      <w:r w:rsidR="00217C38">
        <w:rPr>
          <w:rFonts w:cs="David" w:hint="cs"/>
          <w:rtl/>
        </w:rPr>
        <w:t>.</w:t>
      </w:r>
    </w:p>
    <w:p w:rsidR="00D26070" w:rsidRDefault="00217C38" w:rsidP="00F4582D">
      <w:pPr>
        <w:spacing w:line="360" w:lineRule="auto"/>
        <w:jc w:val="both"/>
        <w:rPr>
          <w:rFonts w:cs="David"/>
          <w:rtl/>
        </w:rPr>
      </w:pPr>
      <w:r>
        <w:rPr>
          <w:rFonts w:cs="David" w:hint="cs"/>
          <w:rtl/>
        </w:rPr>
        <w:t>נכון להיום</w:t>
      </w:r>
      <w:r w:rsidR="00D26070">
        <w:rPr>
          <w:rFonts w:cs="David" w:hint="cs"/>
          <w:rtl/>
        </w:rPr>
        <w:t xml:space="preserve"> אין כלי הדומה לירחון המוגש</w:t>
      </w:r>
      <w:r w:rsidR="00330BAC">
        <w:rPr>
          <w:rFonts w:cs="David" w:hint="cs"/>
          <w:rtl/>
        </w:rPr>
        <w:t xml:space="preserve"> באופן</w:t>
      </w:r>
      <w:r w:rsidR="00D26070">
        <w:rPr>
          <w:rFonts w:cs="David" w:hint="cs"/>
          <w:rtl/>
        </w:rPr>
        <w:t xml:space="preserve"> נוח לקריאה</w:t>
      </w:r>
      <w:r>
        <w:rPr>
          <w:rFonts w:cs="David" w:hint="cs"/>
          <w:rtl/>
        </w:rPr>
        <w:t xml:space="preserve">. בנוסף, </w:t>
      </w:r>
      <w:r w:rsidR="00330BAC">
        <w:rPr>
          <w:rFonts w:cs="David" w:hint="cs"/>
          <w:rtl/>
        </w:rPr>
        <w:t xml:space="preserve">בבדיקות </w:t>
      </w:r>
      <w:r w:rsidR="00F4582D">
        <w:rPr>
          <w:rFonts w:cs="David" w:hint="cs"/>
          <w:rtl/>
        </w:rPr>
        <w:t>שערכנו</w:t>
      </w:r>
      <w:r w:rsidR="00330BAC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>לא נמצא</w:t>
      </w:r>
      <w:r w:rsidR="00D26070">
        <w:rPr>
          <w:rFonts w:cs="David" w:hint="cs"/>
          <w:rtl/>
        </w:rPr>
        <w:t xml:space="preserve"> תחליף לכך במסגרת מאגרי מידע פיסקאליים ממוחשבים (לדוגמא: באתר</w:t>
      </w:r>
      <w:r w:rsidR="00330BAC">
        <w:rPr>
          <w:rFonts w:cs="David" w:hint="cs"/>
          <w:rtl/>
        </w:rPr>
        <w:t xml:space="preserve"> של</w:t>
      </w:r>
      <w:r w:rsidR="00D26070">
        <w:rPr>
          <w:rFonts w:cs="David" w:hint="cs"/>
          <w:rtl/>
        </w:rPr>
        <w:t xml:space="preserve"> "מסים ועוד" לא קיים מתח איתור לפי מועד פרסום/עדכון).</w:t>
      </w:r>
    </w:p>
    <w:p w:rsidR="00D26070" w:rsidRDefault="00D26070" w:rsidP="00D26070">
      <w:pPr>
        <w:spacing w:line="360" w:lineRule="auto"/>
        <w:jc w:val="both"/>
        <w:rPr>
          <w:rFonts w:cs="David"/>
          <w:rtl/>
        </w:rPr>
      </w:pPr>
    </w:p>
    <w:p w:rsidR="00D26070" w:rsidRDefault="00D26070" w:rsidP="00F4582D">
      <w:pPr>
        <w:spacing w:line="360" w:lineRule="auto"/>
        <w:jc w:val="both"/>
        <w:rPr>
          <w:rFonts w:cs="David"/>
          <w:rtl/>
        </w:rPr>
      </w:pPr>
      <w:r>
        <w:rPr>
          <w:rFonts w:cs="David" w:hint="cs"/>
          <w:rtl/>
        </w:rPr>
        <w:t xml:space="preserve">לאור האמור לעיל, </w:t>
      </w:r>
      <w:r w:rsidR="00F4582D">
        <w:rPr>
          <w:rFonts w:cs="David" w:hint="cs"/>
          <w:rtl/>
        </w:rPr>
        <w:t xml:space="preserve">מבקשת </w:t>
      </w:r>
      <w:r>
        <w:rPr>
          <w:rFonts w:cs="David" w:hint="cs"/>
          <w:rtl/>
        </w:rPr>
        <w:t>את אישורכם להמשיך את המנו</w:t>
      </w:r>
      <w:r w:rsidR="00F4582D">
        <w:rPr>
          <w:rFonts w:cs="David" w:hint="cs"/>
          <w:rtl/>
        </w:rPr>
        <w:t>י</w:t>
      </w:r>
      <w:r>
        <w:rPr>
          <w:rFonts w:cs="David" w:hint="cs"/>
          <w:rtl/>
        </w:rPr>
        <w:t>י</w:t>
      </w:r>
      <w:r w:rsidR="00F4582D">
        <w:rPr>
          <w:rFonts w:cs="David" w:hint="cs"/>
          <w:rtl/>
        </w:rPr>
        <w:t>ם</w:t>
      </w:r>
      <w:r w:rsidR="00217C38">
        <w:rPr>
          <w:rFonts w:cs="David" w:hint="cs"/>
          <w:rtl/>
        </w:rPr>
        <w:t xml:space="preserve"> עבור שנת 2019</w:t>
      </w:r>
      <w:r>
        <w:rPr>
          <w:rFonts w:cs="David" w:hint="cs"/>
          <w:rtl/>
        </w:rPr>
        <w:t xml:space="preserve"> אשר נדרש</w:t>
      </w:r>
      <w:r w:rsidR="00F4582D">
        <w:rPr>
          <w:rFonts w:cs="David" w:hint="cs"/>
          <w:rtl/>
        </w:rPr>
        <w:t>ים</w:t>
      </w:r>
      <w:r>
        <w:rPr>
          <w:rFonts w:cs="David" w:hint="cs"/>
          <w:rtl/>
        </w:rPr>
        <w:t xml:space="preserve"> </w:t>
      </w:r>
      <w:r w:rsidR="00217C38">
        <w:rPr>
          <w:rFonts w:cs="David" w:hint="cs"/>
          <w:rtl/>
        </w:rPr>
        <w:t xml:space="preserve">להמשך </w:t>
      </w:r>
      <w:r>
        <w:rPr>
          <w:rFonts w:cs="David" w:hint="cs"/>
          <w:rtl/>
        </w:rPr>
        <w:t>עבודתם השוטפת והיומיומית של מנהלי היחידות ובעלי התפקידים הבכירים באגף מס הכנסה.</w:t>
      </w:r>
    </w:p>
    <w:p w:rsidR="00F4582D" w:rsidRDefault="00F4582D" w:rsidP="00F4582D">
      <w:pPr>
        <w:spacing w:line="360" w:lineRule="auto"/>
        <w:jc w:val="both"/>
        <w:rPr>
          <w:rFonts w:cs="David"/>
          <w:rtl/>
        </w:rPr>
      </w:pPr>
      <w:r>
        <w:rPr>
          <w:rFonts w:cs="David" w:hint="cs"/>
          <w:rtl/>
        </w:rPr>
        <w:t xml:space="preserve">הבקשה לאישור מתייחסת ל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5 מנויים בנושא דו ירחון מקרקעין ע"ס 2.350 לא כולל מע"מ + 53 מנויים בנושא דו ירחון מסים ע"ס 38,245.53 +מע"מ.</w:t>
      </w:r>
    </w:p>
    <w:p w:rsidR="00F4582D" w:rsidRDefault="00F4582D" w:rsidP="00F4582D">
      <w:pPr>
        <w:spacing w:line="360" w:lineRule="auto"/>
        <w:jc w:val="both"/>
        <w:rPr>
          <w:rFonts w:cs="David"/>
          <w:rtl/>
        </w:rPr>
      </w:pPr>
      <w:r>
        <w:rPr>
          <w:rFonts w:cs="David"/>
          <w:rtl/>
        </w:rPr>
        <w:lastRenderedPageBreak/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</w:p>
    <w:p w:rsidR="00D26070" w:rsidRDefault="00D26070" w:rsidP="00D26070">
      <w:pPr>
        <w:spacing w:line="360" w:lineRule="auto"/>
        <w:jc w:val="both"/>
        <w:rPr>
          <w:rFonts w:cs="David"/>
          <w:rtl/>
        </w:rPr>
      </w:pPr>
    </w:p>
    <w:p w:rsidR="00D26070" w:rsidRDefault="00D26070" w:rsidP="00D26070">
      <w:pPr>
        <w:spacing w:line="360" w:lineRule="auto"/>
        <w:jc w:val="both"/>
        <w:rPr>
          <w:rFonts w:cs="David"/>
          <w:rtl/>
        </w:rPr>
      </w:pPr>
    </w:p>
    <w:p w:rsidR="00D26070" w:rsidRDefault="00D26070" w:rsidP="00D26070">
      <w:pPr>
        <w:spacing w:line="360" w:lineRule="auto"/>
        <w:jc w:val="both"/>
        <w:rPr>
          <w:rFonts w:cs="David"/>
          <w:rtl/>
        </w:rPr>
      </w:pPr>
      <w:r>
        <w:rPr>
          <w:rFonts w:cs="David" w:hint="cs"/>
          <w:rtl/>
        </w:rPr>
        <w:t>ב ב ר כ ה</w:t>
      </w:r>
      <w:bookmarkStart w:id="0" w:name="_GoBack"/>
      <w:bookmarkEnd w:id="0"/>
    </w:p>
    <w:p w:rsidR="00D26070" w:rsidRDefault="00D26070" w:rsidP="00D26070">
      <w:pPr>
        <w:spacing w:line="360" w:lineRule="auto"/>
        <w:jc w:val="both"/>
        <w:rPr>
          <w:rFonts w:cs="David"/>
          <w:rtl/>
        </w:rPr>
      </w:pPr>
    </w:p>
    <w:p w:rsidR="00D26070" w:rsidRDefault="00D26070" w:rsidP="00D26070">
      <w:pPr>
        <w:jc w:val="both"/>
        <w:rPr>
          <w:rFonts w:cs="David"/>
          <w:rtl/>
        </w:rPr>
      </w:pPr>
      <w:r>
        <w:rPr>
          <w:rFonts w:cs="David" w:hint="cs"/>
          <w:rtl/>
        </w:rPr>
        <w:t>נילי דהאן</w:t>
      </w:r>
    </w:p>
    <w:p w:rsidR="00D26070" w:rsidRDefault="00D26070" w:rsidP="00D26070">
      <w:pPr>
        <w:jc w:val="both"/>
        <w:rPr>
          <w:rFonts w:cs="David"/>
          <w:rtl/>
        </w:rPr>
      </w:pPr>
      <w:r>
        <w:rPr>
          <w:rFonts w:cs="David" w:hint="cs"/>
          <w:rtl/>
        </w:rPr>
        <w:t>מרכזת ועדת ספריה</w:t>
      </w:r>
    </w:p>
    <w:p w:rsidR="00330BAC" w:rsidRDefault="00330BAC" w:rsidP="00D26070">
      <w:pPr>
        <w:jc w:val="both"/>
        <w:rPr>
          <w:rFonts w:cs="David"/>
          <w:rtl/>
        </w:rPr>
      </w:pPr>
    </w:p>
    <w:p w:rsidR="00330BAC" w:rsidRDefault="00330BAC" w:rsidP="00D26070">
      <w:pPr>
        <w:jc w:val="both"/>
        <w:rPr>
          <w:rFonts w:cs="David"/>
          <w:rtl/>
        </w:rPr>
      </w:pPr>
    </w:p>
    <w:p w:rsidR="00330BAC" w:rsidRDefault="00330BAC" w:rsidP="00D26070">
      <w:pPr>
        <w:jc w:val="both"/>
        <w:rPr>
          <w:rFonts w:cs="David"/>
          <w:rtl/>
        </w:rPr>
      </w:pPr>
    </w:p>
    <w:p w:rsidR="00330BAC" w:rsidRDefault="00330BAC" w:rsidP="00D26070">
      <w:pPr>
        <w:jc w:val="both"/>
        <w:rPr>
          <w:rFonts w:cs="David"/>
          <w:rtl/>
        </w:rPr>
      </w:pPr>
      <w:r w:rsidRPr="00330BAC">
        <w:rPr>
          <w:rFonts w:cs="David" w:hint="cs"/>
          <w:b/>
          <w:bCs/>
          <w:rtl/>
        </w:rPr>
        <w:t>העתק</w:t>
      </w:r>
      <w:r>
        <w:rPr>
          <w:rFonts w:cs="David" w:hint="cs"/>
          <w:rtl/>
        </w:rPr>
        <w:t>:</w:t>
      </w:r>
    </w:p>
    <w:p w:rsidR="00330BAC" w:rsidRDefault="00330BAC" w:rsidP="00D26070">
      <w:pPr>
        <w:jc w:val="both"/>
        <w:rPr>
          <w:rFonts w:cs="David"/>
          <w:rtl/>
        </w:rPr>
      </w:pPr>
      <w:r>
        <w:rPr>
          <w:rFonts w:cs="David" w:hint="cs"/>
          <w:rtl/>
        </w:rPr>
        <w:t xml:space="preserve"> </w:t>
      </w:r>
    </w:p>
    <w:p w:rsidR="00F4582D" w:rsidRDefault="00F4582D" w:rsidP="00F4582D">
      <w:pPr>
        <w:spacing w:line="360" w:lineRule="auto"/>
        <w:jc w:val="both"/>
        <w:rPr>
          <w:rFonts w:cs="David"/>
          <w:rtl/>
        </w:rPr>
      </w:pPr>
      <w:r>
        <w:rPr>
          <w:rFonts w:cs="David" w:hint="cs"/>
          <w:rtl/>
        </w:rPr>
        <w:t>גב' תמר לומברוזו, עו"ד, סגנית יועמ"ש לרשות המסים</w:t>
      </w:r>
    </w:p>
    <w:p w:rsidR="00330BAC" w:rsidRDefault="00330BAC" w:rsidP="00F4582D">
      <w:pPr>
        <w:spacing w:line="360" w:lineRule="auto"/>
        <w:jc w:val="both"/>
        <w:rPr>
          <w:rFonts w:cs="David"/>
          <w:rtl/>
        </w:rPr>
      </w:pPr>
      <w:r>
        <w:rPr>
          <w:rFonts w:cs="David" w:hint="cs"/>
          <w:rtl/>
        </w:rPr>
        <w:t>מר טירי קיבש, מנהל תחום בכיר ארגון ומערכות מידע</w:t>
      </w:r>
    </w:p>
    <w:p w:rsidR="00F4582D" w:rsidRPr="00D26070" w:rsidRDefault="00F4582D" w:rsidP="00F4582D">
      <w:pPr>
        <w:spacing w:line="360" w:lineRule="auto"/>
        <w:jc w:val="both"/>
        <w:rPr>
          <w:rFonts w:cs="David"/>
          <w:rtl/>
        </w:rPr>
      </w:pPr>
      <w:r>
        <w:rPr>
          <w:rFonts w:cs="David" w:hint="cs"/>
          <w:rtl/>
        </w:rPr>
        <w:t>גב' דינה אסייג, מנהלת תחום ומרכזת ועדת המכרזים</w:t>
      </w:r>
    </w:p>
    <w:sectPr w:rsidR="00F4582D" w:rsidRPr="00D26070" w:rsidSect="007F69C3">
      <w:headerReference w:type="default" r:id="rId8"/>
      <w:footerReference w:type="default" r:id="rId9"/>
      <w:pgSz w:w="12240" w:h="15840"/>
      <w:pgMar w:top="1440" w:right="1325" w:bottom="1440" w:left="1418" w:header="283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B4DF1" w:rsidRDefault="009B4DF1" w:rsidP="00A31000">
      <w:r>
        <w:separator/>
      </w:r>
    </w:p>
  </w:endnote>
  <w:endnote w:type="continuationSeparator" w:id="0">
    <w:p w:rsidR="009B4DF1" w:rsidRDefault="009B4DF1" w:rsidP="00A310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osenbergBlackMF">
    <w:charset w:val="B1"/>
    <w:family w:val="auto"/>
    <w:pitch w:val="variable"/>
    <w:sig w:usb0="00000801" w:usb1="00000000" w:usb2="00000000" w:usb3="00000000" w:csb0="00000020" w:csb1="00000000"/>
  </w:font>
  <w:font w:name="RosenbergMF"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635C" w:rsidRPr="009A0728" w:rsidRDefault="00F8635C" w:rsidP="0021438B">
    <w:pPr>
      <w:pStyle w:val="a3"/>
      <w:jc w:val="center"/>
      <w:rPr>
        <w:rFonts w:cs="RosenbergMF"/>
        <w:b/>
        <w:color w:val="0158A8"/>
        <w:rtl/>
      </w:rPr>
    </w:pPr>
    <w:r w:rsidRPr="009A0728">
      <w:rPr>
        <w:rFonts w:cs="RosenbergMF"/>
        <w:b/>
        <w:color w:val="0158A8"/>
        <w:rtl/>
      </w:rPr>
      <w:t>רח' כנפי נשרים 5 , ת"ד 1170 ירושלים 91010, טל:02-6559</w:t>
    </w:r>
    <w:r w:rsidR="0021438B">
      <w:rPr>
        <w:rFonts w:cs="RosenbergMF" w:hint="cs"/>
        <w:b/>
        <w:color w:val="0158A8"/>
        <w:rtl/>
      </w:rPr>
      <w:t>061</w:t>
    </w:r>
    <w:r w:rsidRPr="009A0728">
      <w:rPr>
        <w:rFonts w:cs="RosenbergMF"/>
        <w:b/>
        <w:color w:val="0158A8"/>
        <w:rtl/>
      </w:rPr>
      <w:t xml:space="preserve"> פקס: 02-6559</w:t>
    </w:r>
    <w:r w:rsidR="0021438B">
      <w:rPr>
        <w:rFonts w:cs="RosenbergMF" w:hint="cs"/>
        <w:b/>
        <w:color w:val="0158A8"/>
        <w:rtl/>
      </w:rPr>
      <w:t>740</w:t>
    </w:r>
  </w:p>
  <w:p w:rsidR="00F8635C" w:rsidRPr="00823E8E" w:rsidRDefault="00F8635C" w:rsidP="00F8635C">
    <w:pPr>
      <w:pStyle w:val="a3"/>
      <w:jc w:val="center"/>
      <w:rPr>
        <w:rFonts w:cs="RosenbergMF"/>
        <w:b/>
        <w:color w:val="0158A8"/>
      </w:rPr>
    </w:pPr>
    <w:r w:rsidRPr="00823E8E">
      <w:rPr>
        <w:rFonts w:cs="RosenbergMF"/>
        <w:b/>
        <w:color w:val="0158A8"/>
      </w:rPr>
      <w:t>www.mof.gov.il/taxes</w:t>
    </w:r>
  </w:p>
  <w:p w:rsidR="00F8635C" w:rsidRDefault="00F8635C">
    <w:pPr>
      <w:pStyle w:val="a5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E57ED6">
      <w:rPr>
        <w:noProof/>
        <w:rtl/>
      </w:rPr>
      <w:t>1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B4DF1" w:rsidRDefault="009B4DF1" w:rsidP="00A31000">
      <w:r>
        <w:separator/>
      </w:r>
    </w:p>
  </w:footnote>
  <w:footnote w:type="continuationSeparator" w:id="0">
    <w:p w:rsidR="009B4DF1" w:rsidRDefault="009B4DF1" w:rsidP="00A3100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5711B" w:rsidRDefault="0065711B" w:rsidP="00A31000">
    <w:pPr>
      <w:pStyle w:val="a3"/>
      <w:rPr>
        <w:sz w:val="20"/>
        <w:szCs w:val="20"/>
        <w:rtl/>
      </w:rPr>
    </w:pPr>
  </w:p>
  <w:p w:rsidR="0065711B" w:rsidRDefault="00456DA8" w:rsidP="00A31000">
    <w:pPr>
      <w:pStyle w:val="a3"/>
      <w:jc w:val="center"/>
    </w:pPr>
    <w:r>
      <w:rPr>
        <w:noProof/>
        <w:lang w:val="en-US" w:eastAsia="en-US"/>
      </w:rPr>
      <w:drawing>
        <wp:inline distT="0" distB="0" distL="0" distR="0">
          <wp:extent cx="893445" cy="898525"/>
          <wp:effectExtent l="0" t="0" r="1905" b="0"/>
          <wp:docPr id="2" name="Picture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3445" cy="898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5711B" w:rsidRPr="0021438B" w:rsidRDefault="0065711B" w:rsidP="00A31000">
    <w:pPr>
      <w:pStyle w:val="a3"/>
      <w:jc w:val="center"/>
      <w:rPr>
        <w:rFonts w:cs="RosenbergBlackMF"/>
        <w:bCs/>
        <w:color w:val="0158A8"/>
        <w:rtl/>
      </w:rPr>
    </w:pPr>
    <w:r w:rsidRPr="0021438B">
      <w:rPr>
        <w:rFonts w:cs="RosenbergBlackMF"/>
        <w:bCs/>
        <w:color w:val="0158A8"/>
        <w:rtl/>
      </w:rPr>
      <w:t>החטיבה לארגון ומערכות מידע</w:t>
    </w:r>
  </w:p>
  <w:p w:rsidR="0065711B" w:rsidRPr="005416D0" w:rsidRDefault="0065711B" w:rsidP="00A31000">
    <w:pPr>
      <w:pStyle w:val="a3"/>
      <w:jc w:val="center"/>
      <w:rPr>
        <w:rFonts w:cs="RosenbergBlackMF"/>
        <w:bCs/>
        <w:color w:val="0158A8"/>
        <w:sz w:val="28"/>
        <w:szCs w:val="2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4E66E9"/>
    <w:multiLevelType w:val="hybridMultilevel"/>
    <w:tmpl w:val="811C71F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5D6749E"/>
    <w:multiLevelType w:val="hybridMultilevel"/>
    <w:tmpl w:val="10C46D3C"/>
    <w:lvl w:ilvl="0" w:tplc="87FC349E">
      <w:start w:val="5"/>
      <w:numFmt w:val="bullet"/>
      <w:lvlText w:val="-"/>
      <w:lvlJc w:val="left"/>
      <w:pPr>
        <w:ind w:left="1080" w:hanging="360"/>
      </w:pPr>
      <w:rPr>
        <w:rFonts w:ascii="Book Antiqua" w:eastAsia="Times New Roman" w:hAnsi="Book Antiqua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D6C0033"/>
    <w:multiLevelType w:val="hybridMultilevel"/>
    <w:tmpl w:val="9B7C789C"/>
    <w:lvl w:ilvl="0" w:tplc="0409000F">
      <w:start w:val="1"/>
      <w:numFmt w:val="decimal"/>
      <w:lvlText w:val="%1."/>
      <w:lvlJc w:val="left"/>
      <w:pPr>
        <w:ind w:left="717" w:hanging="360"/>
      </w:pPr>
    </w:lvl>
    <w:lvl w:ilvl="1" w:tplc="04090019" w:tentative="1">
      <w:start w:val="1"/>
      <w:numFmt w:val="lowerLetter"/>
      <w:lvlText w:val="%2."/>
      <w:lvlJc w:val="left"/>
      <w:pPr>
        <w:ind w:left="1437" w:hanging="360"/>
      </w:pPr>
    </w:lvl>
    <w:lvl w:ilvl="2" w:tplc="0409001B" w:tentative="1">
      <w:start w:val="1"/>
      <w:numFmt w:val="lowerRoman"/>
      <w:lvlText w:val="%3."/>
      <w:lvlJc w:val="right"/>
      <w:pPr>
        <w:ind w:left="2157" w:hanging="180"/>
      </w:pPr>
    </w:lvl>
    <w:lvl w:ilvl="3" w:tplc="0409000F" w:tentative="1">
      <w:start w:val="1"/>
      <w:numFmt w:val="decimal"/>
      <w:lvlText w:val="%4."/>
      <w:lvlJc w:val="left"/>
      <w:pPr>
        <w:ind w:left="2877" w:hanging="360"/>
      </w:pPr>
    </w:lvl>
    <w:lvl w:ilvl="4" w:tplc="04090019" w:tentative="1">
      <w:start w:val="1"/>
      <w:numFmt w:val="lowerLetter"/>
      <w:lvlText w:val="%5."/>
      <w:lvlJc w:val="left"/>
      <w:pPr>
        <w:ind w:left="3597" w:hanging="360"/>
      </w:pPr>
    </w:lvl>
    <w:lvl w:ilvl="5" w:tplc="0409001B" w:tentative="1">
      <w:start w:val="1"/>
      <w:numFmt w:val="lowerRoman"/>
      <w:lvlText w:val="%6."/>
      <w:lvlJc w:val="right"/>
      <w:pPr>
        <w:ind w:left="4317" w:hanging="180"/>
      </w:pPr>
    </w:lvl>
    <w:lvl w:ilvl="6" w:tplc="0409000F" w:tentative="1">
      <w:start w:val="1"/>
      <w:numFmt w:val="decimal"/>
      <w:lvlText w:val="%7."/>
      <w:lvlJc w:val="left"/>
      <w:pPr>
        <w:ind w:left="5037" w:hanging="360"/>
      </w:pPr>
    </w:lvl>
    <w:lvl w:ilvl="7" w:tplc="04090019" w:tentative="1">
      <w:start w:val="1"/>
      <w:numFmt w:val="lowerLetter"/>
      <w:lvlText w:val="%8."/>
      <w:lvlJc w:val="left"/>
      <w:pPr>
        <w:ind w:left="5757" w:hanging="360"/>
      </w:pPr>
    </w:lvl>
    <w:lvl w:ilvl="8" w:tplc="04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3" w15:restartNumberingAfterBreak="0">
    <w:nsid w:val="29140D7C"/>
    <w:multiLevelType w:val="hybridMultilevel"/>
    <w:tmpl w:val="08F28DD4"/>
    <w:lvl w:ilvl="0" w:tplc="0409000F">
      <w:start w:val="1"/>
      <w:numFmt w:val="decimal"/>
      <w:lvlText w:val="%1."/>
      <w:lvlJc w:val="left"/>
      <w:pPr>
        <w:ind w:left="744" w:hanging="360"/>
      </w:pPr>
    </w:lvl>
    <w:lvl w:ilvl="1" w:tplc="04090019" w:tentative="1">
      <w:start w:val="1"/>
      <w:numFmt w:val="lowerLetter"/>
      <w:lvlText w:val="%2."/>
      <w:lvlJc w:val="left"/>
      <w:pPr>
        <w:ind w:left="1464" w:hanging="360"/>
      </w:pPr>
    </w:lvl>
    <w:lvl w:ilvl="2" w:tplc="0409001B" w:tentative="1">
      <w:start w:val="1"/>
      <w:numFmt w:val="lowerRoman"/>
      <w:lvlText w:val="%3."/>
      <w:lvlJc w:val="right"/>
      <w:pPr>
        <w:ind w:left="2184" w:hanging="180"/>
      </w:pPr>
    </w:lvl>
    <w:lvl w:ilvl="3" w:tplc="0409000F" w:tentative="1">
      <w:start w:val="1"/>
      <w:numFmt w:val="decimal"/>
      <w:lvlText w:val="%4."/>
      <w:lvlJc w:val="left"/>
      <w:pPr>
        <w:ind w:left="2904" w:hanging="360"/>
      </w:pPr>
    </w:lvl>
    <w:lvl w:ilvl="4" w:tplc="04090019" w:tentative="1">
      <w:start w:val="1"/>
      <w:numFmt w:val="lowerLetter"/>
      <w:lvlText w:val="%5."/>
      <w:lvlJc w:val="left"/>
      <w:pPr>
        <w:ind w:left="3624" w:hanging="360"/>
      </w:pPr>
    </w:lvl>
    <w:lvl w:ilvl="5" w:tplc="0409001B" w:tentative="1">
      <w:start w:val="1"/>
      <w:numFmt w:val="lowerRoman"/>
      <w:lvlText w:val="%6."/>
      <w:lvlJc w:val="right"/>
      <w:pPr>
        <w:ind w:left="4344" w:hanging="180"/>
      </w:pPr>
    </w:lvl>
    <w:lvl w:ilvl="6" w:tplc="0409000F" w:tentative="1">
      <w:start w:val="1"/>
      <w:numFmt w:val="decimal"/>
      <w:lvlText w:val="%7."/>
      <w:lvlJc w:val="left"/>
      <w:pPr>
        <w:ind w:left="5064" w:hanging="360"/>
      </w:pPr>
    </w:lvl>
    <w:lvl w:ilvl="7" w:tplc="04090019" w:tentative="1">
      <w:start w:val="1"/>
      <w:numFmt w:val="lowerLetter"/>
      <w:lvlText w:val="%8."/>
      <w:lvlJc w:val="left"/>
      <w:pPr>
        <w:ind w:left="5784" w:hanging="360"/>
      </w:pPr>
    </w:lvl>
    <w:lvl w:ilvl="8" w:tplc="04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4" w15:restartNumberingAfterBreak="0">
    <w:nsid w:val="2E511E6D"/>
    <w:multiLevelType w:val="hybridMultilevel"/>
    <w:tmpl w:val="CFF819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EBD3C46"/>
    <w:multiLevelType w:val="hybridMultilevel"/>
    <w:tmpl w:val="C01A4FD8"/>
    <w:lvl w:ilvl="0" w:tplc="EA2E888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3D23406"/>
    <w:multiLevelType w:val="hybridMultilevel"/>
    <w:tmpl w:val="0E7AE060"/>
    <w:lvl w:ilvl="0" w:tplc="0409000F">
      <w:start w:val="1"/>
      <w:numFmt w:val="decimal"/>
      <w:lvlText w:val="%1."/>
      <w:lvlJc w:val="left"/>
      <w:pPr>
        <w:ind w:left="2160" w:hanging="360"/>
      </w:pPr>
    </w:lvl>
    <w:lvl w:ilvl="1" w:tplc="04090019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7" w15:restartNumberingAfterBreak="0">
    <w:nsid w:val="363E17B7"/>
    <w:multiLevelType w:val="hybridMultilevel"/>
    <w:tmpl w:val="DC86B1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6A2C4B"/>
    <w:multiLevelType w:val="hybridMultilevel"/>
    <w:tmpl w:val="3C98E3E0"/>
    <w:lvl w:ilvl="0" w:tplc="1932DDC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F1A1A32"/>
    <w:multiLevelType w:val="hybridMultilevel"/>
    <w:tmpl w:val="6F6CE82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315455D"/>
    <w:multiLevelType w:val="hybridMultilevel"/>
    <w:tmpl w:val="DC3217EA"/>
    <w:lvl w:ilvl="0" w:tplc="F90014D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A902C0C"/>
    <w:multiLevelType w:val="hybridMultilevel"/>
    <w:tmpl w:val="34A61934"/>
    <w:lvl w:ilvl="0" w:tplc="81087E5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643DE7"/>
    <w:multiLevelType w:val="hybridMultilevel"/>
    <w:tmpl w:val="DDC217D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36E5C37"/>
    <w:multiLevelType w:val="hybridMultilevel"/>
    <w:tmpl w:val="E898CAC2"/>
    <w:lvl w:ilvl="0" w:tplc="95ECFAA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DB81FA9"/>
    <w:multiLevelType w:val="hybridMultilevel"/>
    <w:tmpl w:val="69DEFF64"/>
    <w:lvl w:ilvl="0" w:tplc="FAB8EED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2B04107"/>
    <w:multiLevelType w:val="hybridMultilevel"/>
    <w:tmpl w:val="C986BCAA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3BE38FC"/>
    <w:multiLevelType w:val="hybridMultilevel"/>
    <w:tmpl w:val="72B4E5D0"/>
    <w:lvl w:ilvl="0" w:tplc="D92857FA">
      <w:start w:val="1"/>
      <w:numFmt w:val="decimal"/>
      <w:lvlText w:val="%1."/>
      <w:lvlJc w:val="left"/>
      <w:pPr>
        <w:ind w:left="35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73" w:hanging="360"/>
      </w:pPr>
    </w:lvl>
    <w:lvl w:ilvl="2" w:tplc="0409001B" w:tentative="1">
      <w:start w:val="1"/>
      <w:numFmt w:val="lowerRoman"/>
      <w:lvlText w:val="%3."/>
      <w:lvlJc w:val="right"/>
      <w:pPr>
        <w:ind w:left="1793" w:hanging="180"/>
      </w:pPr>
    </w:lvl>
    <w:lvl w:ilvl="3" w:tplc="0409000F" w:tentative="1">
      <w:start w:val="1"/>
      <w:numFmt w:val="decimal"/>
      <w:lvlText w:val="%4."/>
      <w:lvlJc w:val="left"/>
      <w:pPr>
        <w:ind w:left="2513" w:hanging="360"/>
      </w:pPr>
    </w:lvl>
    <w:lvl w:ilvl="4" w:tplc="04090019" w:tentative="1">
      <w:start w:val="1"/>
      <w:numFmt w:val="lowerLetter"/>
      <w:lvlText w:val="%5."/>
      <w:lvlJc w:val="left"/>
      <w:pPr>
        <w:ind w:left="3233" w:hanging="360"/>
      </w:pPr>
    </w:lvl>
    <w:lvl w:ilvl="5" w:tplc="0409001B" w:tentative="1">
      <w:start w:val="1"/>
      <w:numFmt w:val="lowerRoman"/>
      <w:lvlText w:val="%6."/>
      <w:lvlJc w:val="right"/>
      <w:pPr>
        <w:ind w:left="3953" w:hanging="180"/>
      </w:pPr>
    </w:lvl>
    <w:lvl w:ilvl="6" w:tplc="0409000F" w:tentative="1">
      <w:start w:val="1"/>
      <w:numFmt w:val="decimal"/>
      <w:lvlText w:val="%7."/>
      <w:lvlJc w:val="left"/>
      <w:pPr>
        <w:ind w:left="4673" w:hanging="360"/>
      </w:pPr>
    </w:lvl>
    <w:lvl w:ilvl="7" w:tplc="04090019" w:tentative="1">
      <w:start w:val="1"/>
      <w:numFmt w:val="lowerLetter"/>
      <w:lvlText w:val="%8."/>
      <w:lvlJc w:val="left"/>
      <w:pPr>
        <w:ind w:left="5393" w:hanging="360"/>
      </w:pPr>
    </w:lvl>
    <w:lvl w:ilvl="8" w:tplc="0409001B" w:tentative="1">
      <w:start w:val="1"/>
      <w:numFmt w:val="lowerRoman"/>
      <w:lvlText w:val="%9."/>
      <w:lvlJc w:val="right"/>
      <w:pPr>
        <w:ind w:left="6113" w:hanging="180"/>
      </w:pPr>
    </w:lvl>
  </w:abstractNum>
  <w:abstractNum w:abstractNumId="17" w15:restartNumberingAfterBreak="0">
    <w:nsid w:val="660B0C45"/>
    <w:multiLevelType w:val="hybridMultilevel"/>
    <w:tmpl w:val="2D322B9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9193F95"/>
    <w:multiLevelType w:val="hybridMultilevel"/>
    <w:tmpl w:val="2D4ADD6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9900EC4"/>
    <w:multiLevelType w:val="hybridMultilevel"/>
    <w:tmpl w:val="D8806364"/>
    <w:lvl w:ilvl="0" w:tplc="5550709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6B7A0004"/>
    <w:multiLevelType w:val="hybridMultilevel"/>
    <w:tmpl w:val="7EF867A2"/>
    <w:lvl w:ilvl="0" w:tplc="59A6D2C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5A76357"/>
    <w:multiLevelType w:val="hybridMultilevel"/>
    <w:tmpl w:val="98465B3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62B10A9"/>
    <w:multiLevelType w:val="hybridMultilevel"/>
    <w:tmpl w:val="4AEE0CC8"/>
    <w:lvl w:ilvl="0" w:tplc="4C00FE0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2"/>
  </w:num>
  <w:num w:numId="3">
    <w:abstractNumId w:val="8"/>
  </w:num>
  <w:num w:numId="4">
    <w:abstractNumId w:val="10"/>
  </w:num>
  <w:num w:numId="5">
    <w:abstractNumId w:val="11"/>
  </w:num>
  <w:num w:numId="6">
    <w:abstractNumId w:val="19"/>
  </w:num>
  <w:num w:numId="7">
    <w:abstractNumId w:val="5"/>
  </w:num>
  <w:num w:numId="8">
    <w:abstractNumId w:val="14"/>
  </w:num>
  <w:num w:numId="9">
    <w:abstractNumId w:val="13"/>
  </w:num>
  <w:num w:numId="10">
    <w:abstractNumId w:val="16"/>
  </w:num>
  <w:num w:numId="11">
    <w:abstractNumId w:val="20"/>
  </w:num>
  <w:num w:numId="12">
    <w:abstractNumId w:val="1"/>
  </w:num>
  <w:num w:numId="13">
    <w:abstractNumId w:val="17"/>
  </w:num>
  <w:num w:numId="14">
    <w:abstractNumId w:val="3"/>
  </w:num>
  <w:num w:numId="15">
    <w:abstractNumId w:val="4"/>
  </w:num>
  <w:num w:numId="16">
    <w:abstractNumId w:val="21"/>
  </w:num>
  <w:num w:numId="17">
    <w:abstractNumId w:val="15"/>
  </w:num>
  <w:num w:numId="18">
    <w:abstractNumId w:val="6"/>
  </w:num>
  <w:num w:numId="19">
    <w:abstractNumId w:val="9"/>
  </w:num>
  <w:num w:numId="20">
    <w:abstractNumId w:val="2"/>
  </w:num>
  <w:num w:numId="21">
    <w:abstractNumId w:val="18"/>
  </w:num>
  <w:num w:numId="22">
    <w:abstractNumId w:val="12"/>
  </w:num>
  <w:num w:numId="2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438B"/>
    <w:rsid w:val="00026B75"/>
    <w:rsid w:val="0003159B"/>
    <w:rsid w:val="00036113"/>
    <w:rsid w:val="00047638"/>
    <w:rsid w:val="00047CDD"/>
    <w:rsid w:val="00057C2F"/>
    <w:rsid w:val="00057E92"/>
    <w:rsid w:val="00064B11"/>
    <w:rsid w:val="00077B01"/>
    <w:rsid w:val="000836CA"/>
    <w:rsid w:val="000861E9"/>
    <w:rsid w:val="000A0452"/>
    <w:rsid w:val="000A4054"/>
    <w:rsid w:val="000D4C05"/>
    <w:rsid w:val="000E0EB5"/>
    <w:rsid w:val="000F0EB3"/>
    <w:rsid w:val="00103438"/>
    <w:rsid w:val="001102F6"/>
    <w:rsid w:val="00112B90"/>
    <w:rsid w:val="00117A27"/>
    <w:rsid w:val="001310AB"/>
    <w:rsid w:val="001338E2"/>
    <w:rsid w:val="00156905"/>
    <w:rsid w:val="00156D3E"/>
    <w:rsid w:val="001571EA"/>
    <w:rsid w:val="0017567D"/>
    <w:rsid w:val="00186853"/>
    <w:rsid w:val="00196480"/>
    <w:rsid w:val="001A27EC"/>
    <w:rsid w:val="001A3E65"/>
    <w:rsid w:val="001B2E6C"/>
    <w:rsid w:val="001C54C3"/>
    <w:rsid w:val="001D079B"/>
    <w:rsid w:val="001E3572"/>
    <w:rsid w:val="00204B04"/>
    <w:rsid w:val="00210045"/>
    <w:rsid w:val="0021438B"/>
    <w:rsid w:val="00216C67"/>
    <w:rsid w:val="00217C38"/>
    <w:rsid w:val="00227A40"/>
    <w:rsid w:val="00233C87"/>
    <w:rsid w:val="00234835"/>
    <w:rsid w:val="002463D3"/>
    <w:rsid w:val="0024683F"/>
    <w:rsid w:val="0025195A"/>
    <w:rsid w:val="00256FEC"/>
    <w:rsid w:val="002661D7"/>
    <w:rsid w:val="0027059B"/>
    <w:rsid w:val="00271F33"/>
    <w:rsid w:val="00277CEE"/>
    <w:rsid w:val="00297BD8"/>
    <w:rsid w:val="002A263E"/>
    <w:rsid w:val="002A58B2"/>
    <w:rsid w:val="002A7E99"/>
    <w:rsid w:val="00303456"/>
    <w:rsid w:val="00327E97"/>
    <w:rsid w:val="00330BAC"/>
    <w:rsid w:val="0033188E"/>
    <w:rsid w:val="0037445D"/>
    <w:rsid w:val="00377492"/>
    <w:rsid w:val="003848B8"/>
    <w:rsid w:val="003B7572"/>
    <w:rsid w:val="003C5996"/>
    <w:rsid w:val="003C7F79"/>
    <w:rsid w:val="0040376E"/>
    <w:rsid w:val="00405441"/>
    <w:rsid w:val="0041139D"/>
    <w:rsid w:val="00412302"/>
    <w:rsid w:val="00420519"/>
    <w:rsid w:val="00440DC2"/>
    <w:rsid w:val="0044554C"/>
    <w:rsid w:val="00445D12"/>
    <w:rsid w:val="00450BAC"/>
    <w:rsid w:val="004517AE"/>
    <w:rsid w:val="00455A1C"/>
    <w:rsid w:val="00456DA8"/>
    <w:rsid w:val="00461E5F"/>
    <w:rsid w:val="00465A44"/>
    <w:rsid w:val="004848CE"/>
    <w:rsid w:val="004A2837"/>
    <w:rsid w:val="004B44C1"/>
    <w:rsid w:val="004C39B0"/>
    <w:rsid w:val="004C5675"/>
    <w:rsid w:val="004C6BC9"/>
    <w:rsid w:val="004D1E33"/>
    <w:rsid w:val="004F11BA"/>
    <w:rsid w:val="00575B74"/>
    <w:rsid w:val="005817CD"/>
    <w:rsid w:val="00594A13"/>
    <w:rsid w:val="005A420F"/>
    <w:rsid w:val="005C2281"/>
    <w:rsid w:val="005E5306"/>
    <w:rsid w:val="005E7CB0"/>
    <w:rsid w:val="006142B2"/>
    <w:rsid w:val="0064081F"/>
    <w:rsid w:val="006418FC"/>
    <w:rsid w:val="006515E7"/>
    <w:rsid w:val="006535DF"/>
    <w:rsid w:val="0065711B"/>
    <w:rsid w:val="0066156C"/>
    <w:rsid w:val="00664AF0"/>
    <w:rsid w:val="00672FB7"/>
    <w:rsid w:val="00680602"/>
    <w:rsid w:val="006839A8"/>
    <w:rsid w:val="00694A23"/>
    <w:rsid w:val="006A5B9D"/>
    <w:rsid w:val="006A73AE"/>
    <w:rsid w:val="006D1722"/>
    <w:rsid w:val="006D2EEC"/>
    <w:rsid w:val="007166A2"/>
    <w:rsid w:val="007166F5"/>
    <w:rsid w:val="00723953"/>
    <w:rsid w:val="00731233"/>
    <w:rsid w:val="00740A1B"/>
    <w:rsid w:val="00742187"/>
    <w:rsid w:val="007455E9"/>
    <w:rsid w:val="00752519"/>
    <w:rsid w:val="00773A5A"/>
    <w:rsid w:val="00790D3C"/>
    <w:rsid w:val="007A5E59"/>
    <w:rsid w:val="007B1269"/>
    <w:rsid w:val="007B7830"/>
    <w:rsid w:val="007B7D7D"/>
    <w:rsid w:val="007C4AAC"/>
    <w:rsid w:val="007E28B4"/>
    <w:rsid w:val="007E644B"/>
    <w:rsid w:val="007F3ECD"/>
    <w:rsid w:val="007F69C3"/>
    <w:rsid w:val="008048F5"/>
    <w:rsid w:val="00807597"/>
    <w:rsid w:val="00814A62"/>
    <w:rsid w:val="008262F6"/>
    <w:rsid w:val="00874D6E"/>
    <w:rsid w:val="00890BC2"/>
    <w:rsid w:val="008A75D6"/>
    <w:rsid w:val="008C7E99"/>
    <w:rsid w:val="008D70D8"/>
    <w:rsid w:val="008E69C3"/>
    <w:rsid w:val="008F03F7"/>
    <w:rsid w:val="008F6E16"/>
    <w:rsid w:val="00904CCC"/>
    <w:rsid w:val="00905A82"/>
    <w:rsid w:val="00917510"/>
    <w:rsid w:val="0093688E"/>
    <w:rsid w:val="00945E0C"/>
    <w:rsid w:val="009509CF"/>
    <w:rsid w:val="0095146E"/>
    <w:rsid w:val="00957A48"/>
    <w:rsid w:val="0096672D"/>
    <w:rsid w:val="00974292"/>
    <w:rsid w:val="00996672"/>
    <w:rsid w:val="009A5517"/>
    <w:rsid w:val="009B4DF1"/>
    <w:rsid w:val="009B63DE"/>
    <w:rsid w:val="009C29DF"/>
    <w:rsid w:val="009D010A"/>
    <w:rsid w:val="009D2B3B"/>
    <w:rsid w:val="009D7C8F"/>
    <w:rsid w:val="009E25BF"/>
    <w:rsid w:val="009F528E"/>
    <w:rsid w:val="009F625F"/>
    <w:rsid w:val="009F74BD"/>
    <w:rsid w:val="00A067ED"/>
    <w:rsid w:val="00A1461A"/>
    <w:rsid w:val="00A156BF"/>
    <w:rsid w:val="00A1754C"/>
    <w:rsid w:val="00A31000"/>
    <w:rsid w:val="00A3518C"/>
    <w:rsid w:val="00A51ECA"/>
    <w:rsid w:val="00A52498"/>
    <w:rsid w:val="00A76791"/>
    <w:rsid w:val="00A81447"/>
    <w:rsid w:val="00A8212F"/>
    <w:rsid w:val="00A965B7"/>
    <w:rsid w:val="00AA3C6C"/>
    <w:rsid w:val="00AB178A"/>
    <w:rsid w:val="00AB1C74"/>
    <w:rsid w:val="00AB2114"/>
    <w:rsid w:val="00AC58F8"/>
    <w:rsid w:val="00AD742C"/>
    <w:rsid w:val="00AE4BDE"/>
    <w:rsid w:val="00B34CCF"/>
    <w:rsid w:val="00B41E8A"/>
    <w:rsid w:val="00B65C3B"/>
    <w:rsid w:val="00B75326"/>
    <w:rsid w:val="00B7586A"/>
    <w:rsid w:val="00B91A63"/>
    <w:rsid w:val="00BA30EF"/>
    <w:rsid w:val="00BA7B76"/>
    <w:rsid w:val="00BD52B3"/>
    <w:rsid w:val="00BF157E"/>
    <w:rsid w:val="00BF39B1"/>
    <w:rsid w:val="00C12FF9"/>
    <w:rsid w:val="00C33276"/>
    <w:rsid w:val="00C340EB"/>
    <w:rsid w:val="00C402E2"/>
    <w:rsid w:val="00C40D31"/>
    <w:rsid w:val="00C42C96"/>
    <w:rsid w:val="00C4497E"/>
    <w:rsid w:val="00C45927"/>
    <w:rsid w:val="00C650F2"/>
    <w:rsid w:val="00C72935"/>
    <w:rsid w:val="00C75D66"/>
    <w:rsid w:val="00CB16ED"/>
    <w:rsid w:val="00D05E2F"/>
    <w:rsid w:val="00D26070"/>
    <w:rsid w:val="00D419DC"/>
    <w:rsid w:val="00D6074D"/>
    <w:rsid w:val="00D72E67"/>
    <w:rsid w:val="00D73705"/>
    <w:rsid w:val="00D8658B"/>
    <w:rsid w:val="00D9424E"/>
    <w:rsid w:val="00D94D45"/>
    <w:rsid w:val="00DB6EEF"/>
    <w:rsid w:val="00DC081E"/>
    <w:rsid w:val="00DD3C76"/>
    <w:rsid w:val="00DE3C55"/>
    <w:rsid w:val="00DE4FD9"/>
    <w:rsid w:val="00DF17FE"/>
    <w:rsid w:val="00E14518"/>
    <w:rsid w:val="00E22098"/>
    <w:rsid w:val="00E25A7C"/>
    <w:rsid w:val="00E40749"/>
    <w:rsid w:val="00E46C10"/>
    <w:rsid w:val="00E535D0"/>
    <w:rsid w:val="00E559F7"/>
    <w:rsid w:val="00E57ED6"/>
    <w:rsid w:val="00E929BA"/>
    <w:rsid w:val="00ED2B2F"/>
    <w:rsid w:val="00EE2849"/>
    <w:rsid w:val="00EF2AF0"/>
    <w:rsid w:val="00F00F8B"/>
    <w:rsid w:val="00F12FE8"/>
    <w:rsid w:val="00F13A80"/>
    <w:rsid w:val="00F15729"/>
    <w:rsid w:val="00F27F72"/>
    <w:rsid w:val="00F32AFA"/>
    <w:rsid w:val="00F32BEE"/>
    <w:rsid w:val="00F4582D"/>
    <w:rsid w:val="00F64EE7"/>
    <w:rsid w:val="00F6579E"/>
    <w:rsid w:val="00F65997"/>
    <w:rsid w:val="00F80175"/>
    <w:rsid w:val="00F8035C"/>
    <w:rsid w:val="00F8635C"/>
    <w:rsid w:val="00F910D1"/>
    <w:rsid w:val="00F93A84"/>
    <w:rsid w:val="00FA3363"/>
    <w:rsid w:val="00FC584C"/>
    <w:rsid w:val="00FD0698"/>
    <w:rsid w:val="00FF4D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D7BF0D9A-B372-43AA-A4CF-B22DF3A805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BDE"/>
    <w:pPr>
      <w:bidi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31000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a4">
    <w:name w:val="כותרת עליונה תו"/>
    <w:link w:val="a3"/>
    <w:uiPriority w:val="99"/>
    <w:rsid w:val="00A31000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unhideWhenUsed/>
    <w:rsid w:val="00A31000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a6">
    <w:name w:val="כותרת תחתונה תו"/>
    <w:link w:val="a5"/>
    <w:uiPriority w:val="99"/>
    <w:rsid w:val="00A31000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A31000"/>
    <w:rPr>
      <w:rFonts w:ascii="Tahoma" w:hAnsi="Tahoma"/>
      <w:sz w:val="16"/>
      <w:szCs w:val="16"/>
      <w:lang w:val="x-none" w:eastAsia="x-none"/>
    </w:rPr>
  </w:style>
  <w:style w:type="character" w:customStyle="1" w:styleId="a8">
    <w:name w:val="טקסט בלונים תו"/>
    <w:link w:val="a7"/>
    <w:uiPriority w:val="99"/>
    <w:semiHidden/>
    <w:rsid w:val="00A31000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156905"/>
    <w:pPr>
      <w:ind w:left="720"/>
      <w:contextualSpacing/>
    </w:pPr>
  </w:style>
  <w:style w:type="character" w:styleId="aa">
    <w:name w:val="Strong"/>
    <w:uiPriority w:val="22"/>
    <w:qFormat/>
    <w:rsid w:val="007455E9"/>
    <w:rPr>
      <w:b/>
      <w:bCs/>
    </w:rPr>
  </w:style>
  <w:style w:type="character" w:customStyle="1" w:styleId="hps">
    <w:name w:val="hps"/>
    <w:rsid w:val="008F03F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75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2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h_gvia2\Desktop\&#1500;&#1493;&#1490;&#1493;%20-%20&#1495;&#1496;&#1497;&#1489;&#1514;%20&#1500;&#1488;&#1512;&#1490;&#1493;&#1503;%20&#1493;&#1502;&#1506;&#1512;&#1499;&#1493;&#1514;%20&#1502;&#1497;&#1491;&#1506;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DFBB01-38DE-40E3-A9AB-94F3062391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לוגו - חטיבת לארגון ומערכות מידע</Template>
  <TotalTime>1</TotalTime>
  <Pages>1</Pages>
  <Words>191</Words>
  <Characters>960</Characters>
  <Application>Microsoft Office Word</Application>
  <DocSecurity>4</DocSecurity>
  <Lines>8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נילי דהאן</dc:creator>
  <cp:lastModifiedBy>דיאנה קריכלי</cp:lastModifiedBy>
  <cp:revision>2</cp:revision>
  <cp:lastPrinted>2019-01-24T06:53:00Z</cp:lastPrinted>
  <dcterms:created xsi:type="dcterms:W3CDTF">2019-02-04T09:12:00Z</dcterms:created>
  <dcterms:modified xsi:type="dcterms:W3CDTF">2019-02-04T09:12:00Z</dcterms:modified>
</cp:coreProperties>
</file>